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6D391B23" w14:textId="77777777" w:rsidTr="00CB3E9B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CB3E9B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DDED145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1CF73A0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CB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CB3E9B">
        <w:trPr>
          <w:trHeight w:val="147"/>
        </w:trPr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21B12137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100A618F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94D53DB" w14:textId="2696FF8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9D4D6F3" w14:textId="4546EF02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D4C0B8C" w14:textId="7963E24E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EDD27C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394494" w:rsidRPr="00394494" w14:paraId="6273EB84" w14:textId="77777777" w:rsidTr="00EB272C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FDCE0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1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D565E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B3A28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6E79F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4AEF9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D690C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7C23B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94494" w:rsidRPr="00394494" w14:paraId="6734EFCB" w14:textId="77777777" w:rsidTr="00EB272C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141F095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6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5B5EEAE" w14:textId="472FDDF4" w:rsidR="00394494" w:rsidRPr="00A008B3" w:rsidRDefault="00A76FCC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C0340">
              <w:rPr>
                <w:rStyle w:val="Strong"/>
                <w:b w:val="0"/>
                <w:bCs w:val="0"/>
              </w:rPr>
              <w:t>БИО.ОО.С.1.2.</w:t>
            </w:r>
            <w:r>
              <w:t xml:space="preserve">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9232C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B38EA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наставу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Учили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смо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proofErr w:type="gram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шестом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разреду</w:t>
            </w:r>
            <w:proofErr w:type="spellEnd"/>
            <w:proofErr w:type="gram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Упознавање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наставним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планом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уџбеником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17589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152890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5C63AF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D04E5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599C0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2C34B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93FD09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30FD0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67D1C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3E7B02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339DAE" w14:textId="0A5CF753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394494" w14:paraId="140AF2EE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4E01D2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54CB5C46" w14:textId="0DA6AD30" w:rsidR="00394494" w:rsidRPr="00A008B3" w:rsidRDefault="005D3CCC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C0340">
              <w:rPr>
                <w:rStyle w:val="Strong"/>
                <w:b w:val="0"/>
                <w:bCs w:val="0"/>
              </w:rPr>
              <w:t>БИО.ОО.Н.1.2.</w:t>
            </w:r>
            <w:r>
              <w:t xml:space="preserve"> Објашњавају функцију генетичког материјала у ћелији (хромозом, ДНК, РНК, ген) и пренос наследне информације кроз генерације.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89FD40E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6E2C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тест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1F7DFB9" w14:textId="77777777" w:rsidR="00EB272C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  <w:p w14:paraId="2586768F" w14:textId="2759900C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27F215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2FEFAF" w14:textId="44C0688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194929D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3164C9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984CBD8" w14:textId="7681228E" w:rsidR="00394494" w:rsidRPr="00A008B3" w:rsidRDefault="005D3CCC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C0340">
              <w:rPr>
                <w:rStyle w:val="Strong"/>
                <w:b w:val="0"/>
                <w:bCs w:val="0"/>
              </w:rPr>
              <w:t>БИО.ОО.О.2.5</w:t>
            </w:r>
            <w:r>
              <w:rPr>
                <w:rStyle w:val="Strong"/>
              </w:rPr>
              <w:t>.</w:t>
            </w:r>
            <w:r>
              <w:t xml:space="preserve">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68CDD8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1BA6D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0DCDEC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45C1DA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E9D4C5" w14:textId="5239AC00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A84B2AF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BC94D0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649DD884" w14:textId="3C7F5B4B" w:rsidR="00394494" w:rsidRPr="00A008B3" w:rsidRDefault="005D3CCC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C0340">
              <w:rPr>
                <w:rStyle w:val="Strong"/>
                <w:b w:val="0"/>
                <w:bCs w:val="0"/>
              </w:rPr>
              <w:t>БИО.ОО.С.1.5</w:t>
            </w:r>
            <w:r>
              <w:rPr>
                <w:rStyle w:val="Strong"/>
              </w:rPr>
              <w:t>.</w:t>
            </w:r>
            <w:r>
              <w:t xml:space="preserve">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883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96A147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7B5DAB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694619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1D1A6" w14:textId="25FAACDE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4801D4C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C7B43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7B58CD15" w14:textId="321E970F" w:rsidR="00394494" w:rsidRPr="00A008B3" w:rsidRDefault="00394494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8C0A68D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235E2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деоба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299DD9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3D6D66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ECF502" w14:textId="502F82B4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61A57FAB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1F0E91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4229FFC7" w14:textId="1F4D6326" w:rsidR="00394494" w:rsidRPr="00A008B3" w:rsidRDefault="00394494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0463D99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5FB4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деоба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D75FE2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2A407D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CCD21E" w14:textId="53845031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5667BE8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51FBA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4D504770" w14:textId="041D6FB2" w:rsidR="00394494" w:rsidRPr="00A008B3" w:rsidRDefault="00394494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BD1726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E7D4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Израда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деобе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5BA19C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F7B346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496B9E5" w14:textId="0A0FCFB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7639D63F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AC34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3465BA7C" w14:textId="06819CA6" w:rsidR="00394494" w:rsidRPr="00A008B3" w:rsidRDefault="00394494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AFE730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44E27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DB1F59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7F28227B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BFCD75" w14:textId="64AAF538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DD61B91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DD197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1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4259C8D" w14:textId="0D04E7E0" w:rsidR="00394494" w:rsidRPr="00A008B3" w:rsidRDefault="00394494" w:rsidP="00A008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F3B645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A4686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Насалеђивање-Менделова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7453FF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06B46BD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9A8B12" w14:textId="5E96273C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B637922" w14:textId="47616032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DB42D36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980"/>
        <w:gridCol w:w="993"/>
        <w:gridCol w:w="3398"/>
        <w:gridCol w:w="1361"/>
        <w:gridCol w:w="1800"/>
        <w:gridCol w:w="1622"/>
      </w:tblGrid>
      <w:tr w:rsidR="00CB3E9B" w:rsidRPr="00CB3E9B" w14:paraId="50758DB5" w14:textId="77777777" w:rsidTr="00EB272C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1C4D80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4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D629E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11524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8F9C0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61B82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E24A1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414E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394494" w:rsidRPr="00CB3E9B" w14:paraId="69ECA34E" w14:textId="77777777" w:rsidTr="00EB272C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48CA40AE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2202A95" w14:textId="545BA852" w:rsidR="00CB3E9B" w:rsidRPr="00C52357" w:rsidRDefault="00C5689B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БИО.ОО.С.2.5. Примењују знања из математике, природних и друштвених наука у истраживачком и експерименталном раду.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0E41A9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F9DE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боје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цвета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грашка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4E0EE2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1D8E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6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72B58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AA399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B6FDE8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DB97D6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00C720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87FEEA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EF280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82AAAB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CE575FF" w14:textId="37E2F1F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2658D630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41E83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7649A5" w14:textId="4E81DC19" w:rsidR="00CB3E9B" w:rsidRPr="00C52357" w:rsidRDefault="00C5689B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F33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C7631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2326EAF" w14:textId="7AF7E5C3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3CD01E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CF861D" w14:textId="1FA9483D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946CC4C" w14:textId="77777777" w:rsidTr="00EB272C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91DA6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92FF819" w14:textId="77777777" w:rsidR="00CB3E9B" w:rsidRDefault="006D21F3" w:rsidP="00C52357">
            <w:r>
              <w:t>БИО.ОО.С.1.8. Изводе закључак о значају и доприносу Дарвинове теорије савременој теорији еволуције и различитим областима људског деловања.</w:t>
            </w:r>
          </w:p>
          <w:p w14:paraId="417B571E" w14:textId="47314576" w:rsidR="006D21F3" w:rsidRPr="00C52357" w:rsidRDefault="006D21F3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CA01E6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7B2E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еволуција-провера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– ТЕСТ 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56A29B" w14:textId="133670A4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FA8DC9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2457BE" w14:textId="2A3C162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2C198570" w14:textId="77777777" w:rsidTr="00EB272C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1842E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79CB2960" w14:textId="2E7AFD8D" w:rsidR="00CB3E9B" w:rsidRPr="00C52357" w:rsidRDefault="00B00CCB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FF2E2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9A65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Симетрија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F3EAA4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2175E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99E600" w14:textId="7A594DEE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9D766A0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20E1D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A84F23D" w14:textId="0943471A" w:rsidR="00CB3E9B" w:rsidRPr="00C52357" w:rsidRDefault="00B00CCB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4DCEA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E856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Симетрија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4FE5D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F30DF1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EA5BFA" w14:textId="467D3BB6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9B500E8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788FC0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D39E566" w14:textId="07262B68" w:rsidR="00CB3E9B" w:rsidRPr="00C52357" w:rsidRDefault="003C0340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2244C3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4A3F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03EEC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EB7E1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51FF1F" w14:textId="5A7BFC91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449E860" w14:textId="77777777" w:rsidTr="00EB272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F0AA6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EC647BA" w14:textId="7DFA4188" w:rsidR="00CB3E9B" w:rsidRPr="00C52357" w:rsidRDefault="003C0340" w:rsidP="00C523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БИО.ОО.С.1.1. Пореде ћелије према морфолошким и функционалним карактеристикама.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A6C4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8EB7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Протисти-јединство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CDD7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CD1F86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34A27A" w14:textId="69FAB14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6843DE45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264A4B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A0F9AE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B77ADF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F1A8C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1E3FC1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24B8BA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93219" w14:textId="6C785629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83FF66C" w14:textId="77777777" w:rsidTr="00EB272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B2DA3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E69CE4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1AC43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E6772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974FE3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49339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6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4BDBE7" w14:textId="7C5BE45F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20336B" w14:textId="67EA5EAA" w:rsidR="00CB3E9B" w:rsidRPr="00394494" w:rsidRDefault="0039449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394494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4961"/>
        <w:gridCol w:w="992"/>
        <w:gridCol w:w="3685"/>
        <w:gridCol w:w="1137"/>
        <w:gridCol w:w="1779"/>
        <w:gridCol w:w="1582"/>
      </w:tblGrid>
      <w:tr w:rsidR="00CB3E9B" w:rsidRPr="00CB3E9B" w14:paraId="2155CC36" w14:textId="77777777" w:rsidTr="00394494">
        <w:trPr>
          <w:trHeight w:val="855"/>
        </w:trPr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FB9E2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AD5D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2B530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1E1CC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42A5D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88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E198C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AFCCF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394494" w:rsidRPr="00CB3E9B" w14:paraId="3EF6D549" w14:textId="77777777" w:rsidTr="00CB5DBA">
        <w:trPr>
          <w:trHeight w:val="510"/>
        </w:trPr>
        <w:tc>
          <w:tcPr>
            <w:tcW w:w="32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7387EF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4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109A642" w14:textId="73CFD55C" w:rsidR="00394494" w:rsidRPr="00F07003" w:rsidRDefault="005270B6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БИО.ОО.С.2.10. Микроскопирањем уочавају кључне структуре организама.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C1C00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0B06A9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Микроскопирање</w:t>
            </w:r>
            <w:proofErr w:type="spellEnd"/>
            <w:proofErr w:type="gram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50B795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43B6A7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DF723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A2D529E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7C7387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  <w:p w14:paraId="00CCEDA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0C574F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224C6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670C307" w14:textId="17E6C0D4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47D6E890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61210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F3C8BF2" w14:textId="70FF5D3D" w:rsidR="00394494" w:rsidRPr="00F07003" w:rsidRDefault="005270B6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БИО.ОО.С.1.1. Пореде ћелије према морфолошким и функционалним карактеристикама.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D16F33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A3B86B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CE69FE3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69098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276EEB" w14:textId="3F05F1AA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304F5A7B" w14:textId="77777777" w:rsidTr="00CB5DBA">
        <w:trPr>
          <w:trHeight w:val="76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AA4C9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EC6E6FE" w14:textId="0BAF199D" w:rsidR="00394494" w:rsidRPr="00F07003" w:rsidRDefault="005270B6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БИО.ОО.О.1.2. Идентификују положај, изглед и функцију органа у људском телу.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986CB9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8FD5D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микроскопирање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творевина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коже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proofErr w:type="gram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крљушт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рибе,перо</w:t>
            </w:r>
            <w:proofErr w:type="spellEnd"/>
            <w:proofErr w:type="gram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птице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длака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сисара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A0C656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89B5D1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4EFD11" w14:textId="5B8D62B6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F4CB2D2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4EEA56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180D449" w14:textId="55229C01" w:rsidR="00394494" w:rsidRPr="00F07003" w:rsidRDefault="004A4E51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5CD5DB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84E42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F31DC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6D877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73ECB5" w14:textId="06878F38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0AEC0294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C74FEA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F5B0B43" w14:textId="0035E8F4" w:rsidR="00394494" w:rsidRPr="00F07003" w:rsidRDefault="004A4E51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BF012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C59725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B440730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BD47E5F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00FCB8" w14:textId="1316578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C034FCC" w14:textId="77777777" w:rsidTr="00CB5DBA">
        <w:trPr>
          <w:trHeight w:val="255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B2B922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1939AD7" w14:textId="7A599E76" w:rsidR="00394494" w:rsidRPr="00F07003" w:rsidRDefault="00394494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829C8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7CB47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1E32AB" w14:textId="491876B2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</w:t>
            </w:r>
            <w:r w:rsidR="00EB2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48A95BA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9EBE9D" w14:textId="04A96229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7F19DD6F" w14:textId="77777777" w:rsidTr="00CB5DBA">
        <w:trPr>
          <w:trHeight w:val="300"/>
        </w:trPr>
        <w:tc>
          <w:tcPr>
            <w:tcW w:w="32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61918E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BDC4C6D" w14:textId="38E9BD1D" w:rsidR="00394494" w:rsidRPr="00F07003" w:rsidRDefault="00394494" w:rsidP="00F07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6CBF86" w14:textId="77777777" w:rsidR="00394494" w:rsidRPr="00CB3E9B" w:rsidRDefault="00394494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FC4DEC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gram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-исхрана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D463331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8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926E48D" w14:textId="77777777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3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1AB18A" w14:textId="3AAEBD9C" w:rsidR="00394494" w:rsidRPr="00CB3E9B" w:rsidRDefault="00394494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6292ED" w14:textId="51C714CB" w:rsidR="00CB3E9B" w:rsidRDefault="00CB3E9B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759280" w14:textId="0C64BF45" w:rsidR="00CB3E9B" w:rsidRDefault="00CB3E9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977"/>
        <w:gridCol w:w="993"/>
        <w:gridCol w:w="3544"/>
        <w:gridCol w:w="1416"/>
        <w:gridCol w:w="1727"/>
        <w:gridCol w:w="1497"/>
      </w:tblGrid>
      <w:tr w:rsidR="00CB3E9B" w:rsidRPr="00CB3E9B" w14:paraId="447319FD" w14:textId="77777777" w:rsidTr="0039449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38CEB1B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2446B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BAAB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5B146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2B7E3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964EB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7701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B3E9B" w:rsidRPr="00CB3E9B" w14:paraId="476AEF9E" w14:textId="77777777" w:rsidTr="00394494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8D947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4742E84" w14:textId="05E7EBF4" w:rsidR="00CB3E9B" w:rsidRPr="00F309B9" w:rsidRDefault="003B680A" w:rsidP="00F309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БИО.OО.О.1.2.</w:t>
            </w:r>
            <w:r>
              <w:t xml:space="preserve"> Идентификују положај, изглед и функцију органа у људском телу.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2960DB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5A8C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gram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-дисање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AD8670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4AF5731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4D7414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CB3E9B" w14:paraId="08602972" w14:textId="77777777" w:rsidTr="00394494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775DC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3A54C1C1" w14:textId="00875B8F" w:rsidR="00CB3E9B" w:rsidRPr="00F309B9" w:rsidRDefault="003B680A" w:rsidP="00F309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БИО.OО.О.2.4.</w:t>
            </w:r>
            <w:r>
              <w:t xml:space="preserve">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99E0B4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4E4032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Метаболизам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70179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EA7E44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ED86F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083E1359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C22C13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C5B7423" w14:textId="327AEC37" w:rsidR="00CB3E9B" w:rsidRPr="00F309B9" w:rsidRDefault="003B680A" w:rsidP="00F309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БИО.OО.О.2.5.</w:t>
            </w:r>
            <w:r>
              <w:t xml:space="preserve">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8320AF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9955E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сматра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аксолотл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могао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буде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спас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читав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340F0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D31CEF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CEB5C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530A0F63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078F89A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4BE5F96C" w14:textId="27F74EFD" w:rsidR="00CB3E9B" w:rsidRPr="00F309B9" w:rsidRDefault="003B680A" w:rsidP="00F309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БИО.OО.С.1.2.</w:t>
            </w:r>
            <w:r>
              <w:t xml:space="preserve"> Објашњавају основе животних процеса на свим нивоима биолошке организације.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E7708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493CB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6ABAF1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36816E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3CC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30EF2EE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3FD399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6496E331" w14:textId="65D538B9" w:rsidR="00CB3E9B" w:rsidRPr="00F309B9" w:rsidRDefault="00B5775C" w:rsidP="00F309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БИО.OО.С.1.3.</w:t>
            </w:r>
            <w:r>
              <w:t xml:space="preserve">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96B562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B9174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Транспорт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BE5B0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3B7E947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7CFD5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43BFF24B" w14:textId="77777777" w:rsidTr="00394494">
        <w:trPr>
          <w:trHeight w:val="58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8A5A85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9BF73CA" w14:textId="16A1C96F" w:rsidR="00CB3E9B" w:rsidRPr="008D5671" w:rsidRDefault="00B5775C" w:rsidP="008D56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775C">
              <w:rPr>
                <w:rStyle w:val="Strong"/>
                <w:b w:val="0"/>
                <w:bCs w:val="0"/>
              </w:rPr>
              <w:t>БИО.OО.С.1.5.</w:t>
            </w:r>
            <w:r>
              <w:t xml:space="preserve">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C9CD33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D1D59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основ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живота-провера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– ТЕСТ 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4FB3D27" w14:textId="07B392AD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 w:rsid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565AA7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90134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CB3E9B" w14:paraId="19551B12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5BF0F3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DB8C238" w14:textId="76C2EC09" w:rsidR="00CB3E9B" w:rsidRPr="008D5671" w:rsidRDefault="00CB3E9B" w:rsidP="008D56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FFD27C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3AA78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D38CC2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6FC57A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BA40D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3E9B" w:rsidRPr="00CB3E9B" w14:paraId="24022681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FC3B2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7766186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880C0D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43154F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Дисекција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бубрега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сисара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952F38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B416809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41024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3E9B" w:rsidRPr="00CB3E9B" w14:paraId="283CBF74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8BF73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1988080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6A830" w14:textId="77777777" w:rsidR="00CB3E9B" w:rsidRPr="00CB3E9B" w:rsidRDefault="00CB3E9B" w:rsidP="00CB3E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EEF7DB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</w:t>
            </w:r>
            <w:proofErr w:type="spellEnd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4A74BCD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113CDA3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3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C4B411" w14:textId="77777777" w:rsidR="00CB3E9B" w:rsidRPr="00CB3E9B" w:rsidRDefault="00CB3E9B" w:rsidP="00CB3E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2EDA45B" w14:textId="1595091D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18B68FE" w14:textId="654BEE02" w:rsidR="00394494" w:rsidRPr="00394494" w:rsidRDefault="00394494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394494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72"/>
        <w:gridCol w:w="880"/>
        <w:gridCol w:w="3660"/>
        <w:gridCol w:w="1361"/>
        <w:gridCol w:w="1656"/>
        <w:gridCol w:w="1625"/>
      </w:tblGrid>
      <w:tr w:rsidR="00394494" w:rsidRPr="00394494" w14:paraId="10639DAA" w14:textId="77777777" w:rsidTr="0039449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1B46FF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4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7F757D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CAFDE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7B30F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11D6A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64D8F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E3CE0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394494" w:rsidRPr="00394494" w14:paraId="7456FBC2" w14:textId="77777777" w:rsidTr="00394494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A4425F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30931885" w14:textId="0546CE8D" w:rsidR="00394494" w:rsidRPr="00A93AAA" w:rsidRDefault="009E6B06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07046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7FEB9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7F0376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EB491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3D8D00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94494" w:rsidRPr="00394494" w14:paraId="4CD70C37" w14:textId="77777777" w:rsidTr="00394494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8053B9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BCCAC83" w14:textId="747E7496" w:rsidR="00394494" w:rsidRPr="00A93AAA" w:rsidRDefault="009E6B06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02D317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68E75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4806B4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DA00E6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58B8A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348657C7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FC871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22D6CFBA" w14:textId="0DFC3939" w:rsidR="00394494" w:rsidRPr="00A93AAA" w:rsidRDefault="009E6B06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EBD4B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CF2A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A06FAD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8D2E19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24B6D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07E17E7A" w14:textId="77777777" w:rsidTr="00394494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0E23DD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226B4510" w14:textId="3DFBEC7B" w:rsidR="00394494" w:rsidRPr="00A93AAA" w:rsidRDefault="009E6B06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453621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A561F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06BDB3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4A85F15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4879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28AA037D" w14:textId="77777777" w:rsidTr="00394494">
        <w:trPr>
          <w:trHeight w:val="3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BDB5A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38EED5BC" w14:textId="21CAA30A" w:rsidR="00394494" w:rsidRPr="00A93AAA" w:rsidRDefault="007E72F4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8A4FC2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22A3BC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1F0507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B4BD81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DFC04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4494" w:rsidRPr="00394494" w14:paraId="1AC0DF46" w14:textId="77777777" w:rsidTr="00394494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54AAAE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42487A3" w14:textId="5EBC82A4" w:rsidR="00394494" w:rsidRPr="00A93AAA" w:rsidRDefault="00394494" w:rsidP="00A93A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745B6C" w14:textId="77777777" w:rsidR="00394494" w:rsidRPr="00394494" w:rsidRDefault="00394494" w:rsidP="003944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E40498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0910433" w14:textId="74423EEB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65AEF39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981741" w14:textId="77777777" w:rsidR="00394494" w:rsidRPr="00394494" w:rsidRDefault="00394494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A025A5E" w14:textId="2AE5ED42" w:rsidR="00CB5DBA" w:rsidRDefault="00CB5DBA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1CBD6F7" w14:textId="77777777" w:rsidR="00CB5DBA" w:rsidRDefault="00CB5DB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30"/>
        <w:gridCol w:w="879"/>
        <w:gridCol w:w="3603"/>
        <w:gridCol w:w="1352"/>
        <w:gridCol w:w="1656"/>
        <w:gridCol w:w="1634"/>
      </w:tblGrid>
      <w:tr w:rsidR="00CB5DBA" w:rsidRPr="00CB5DBA" w14:paraId="15D26BE3" w14:textId="77777777" w:rsidTr="00CB5DBA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B46F0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6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14BB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73D54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C8AE9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DE0B5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656BC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E3E4EE" w14:textId="608DAFC9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B5DBA" w:rsidRPr="00CB5DBA" w14:paraId="60D559DF" w14:textId="77777777" w:rsidTr="00CB5DBA">
        <w:trPr>
          <w:trHeight w:val="42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481A5D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6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3CC4737D" w14:textId="08674DD9" w:rsidR="00CB5DBA" w:rsidRPr="003E3129" w:rsidRDefault="007F03F5" w:rsidP="003E3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6513">
              <w:rPr>
                <w:rStyle w:val="Strong"/>
                <w:b w:val="0"/>
                <w:bCs w:val="0"/>
              </w:rPr>
              <w:t>БИО.ОО.С.1.2.</w:t>
            </w:r>
            <w:r>
              <w:t xml:space="preserve">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F4D5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96CEA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782EA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0479B08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74F48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6948C5D1" w14:textId="77777777" w:rsidTr="00CB5DBA">
        <w:trPr>
          <w:trHeight w:val="57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E5ABC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4CFB12F5" w14:textId="0EC41FCD" w:rsidR="00CB5DBA" w:rsidRPr="003E3129" w:rsidRDefault="007F03F5" w:rsidP="003E3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6513">
              <w:rPr>
                <w:rStyle w:val="Strong"/>
                <w:b w:val="0"/>
                <w:bCs w:val="0"/>
              </w:rPr>
              <w:t>БИО.ОО.С.1.3.</w:t>
            </w:r>
            <w:r>
              <w:t xml:space="preserve">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1326FB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CB4D3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65D1AC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D842A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4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826AD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8FD91CB" w14:textId="77777777" w:rsidTr="00CB5DBA">
        <w:trPr>
          <w:trHeight w:val="58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D9C05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F91827C" w14:textId="77777777" w:rsidR="00CB5DBA" w:rsidRDefault="007F03F5" w:rsidP="003E3129">
            <w:r w:rsidRPr="00C36513">
              <w:rPr>
                <w:rStyle w:val="Strong"/>
                <w:b w:val="0"/>
                <w:bCs w:val="0"/>
              </w:rPr>
              <w:t>БИО.ОО.С.1.4.</w:t>
            </w:r>
            <w:r>
              <w:t xml:space="preserve"> Анализирају како различити фактори спољашње и унутрашње средине утичу на животне процесе.</w:t>
            </w:r>
          </w:p>
          <w:p w14:paraId="67B576AA" w14:textId="2CDE7141" w:rsidR="00C36513" w:rsidRPr="003E3129" w:rsidRDefault="00C36513" w:rsidP="003E31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6513">
              <w:rPr>
                <w:rStyle w:val="Strong"/>
                <w:b w:val="0"/>
                <w:bCs w:val="0"/>
              </w:rPr>
              <w:t>БИО.ОО.С.1.6</w:t>
            </w:r>
            <w:r>
              <w:rPr>
                <w:rStyle w:val="Strong"/>
              </w:rPr>
              <w:t>.</w:t>
            </w:r>
            <w:r>
              <w:t xml:space="preserve">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96518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C2152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Гљиве-јединство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CB2A86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F431F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4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2DBEC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937B16" w14:textId="4A3A063F" w:rsidR="00394494" w:rsidRDefault="00CB5DBA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 w:rsidRPr="00CB5DBA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73"/>
        <w:gridCol w:w="879"/>
        <w:gridCol w:w="3537"/>
        <w:gridCol w:w="1613"/>
        <w:gridCol w:w="1656"/>
        <w:gridCol w:w="1496"/>
      </w:tblGrid>
      <w:tr w:rsidR="00CB5DBA" w:rsidRPr="00CB5DBA" w14:paraId="48C9684E" w14:textId="77777777" w:rsidTr="00CB5DBA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AB3DA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69C89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40881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B2C32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F4E04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4C86A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62EA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B5DBA" w:rsidRPr="00CB5DBA" w14:paraId="46920532" w14:textId="77777777" w:rsidTr="00CB5DBA">
        <w:trPr>
          <w:trHeight w:val="589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1B360C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994E0CE" w14:textId="6FDCCA9E" w:rsidR="00CB5DBA" w:rsidRPr="00FE0BAB" w:rsidRDefault="00D630E6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БИО.ОО.О.2.5.</w:t>
            </w:r>
            <w:r>
              <w:t xml:space="preserve">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0F3F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1BF5E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хлебне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буђи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лупом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8B4F74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417F5BA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EADFA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4AB4BCD6" w14:textId="77777777" w:rsidTr="00CB5DBA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DE239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bottom"/>
            <w:hideMark/>
          </w:tcPr>
          <w:p w14:paraId="6708E658" w14:textId="084D4028" w:rsidR="00CB5DBA" w:rsidRPr="00FE0BAB" w:rsidRDefault="00D630E6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БИО.ОО.О.2.4.</w:t>
            </w:r>
            <w:r>
              <w:t xml:space="preserve">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9B3AE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EF01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Лишајеви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мог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краја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2370B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A8761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C67CF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4872231" w14:textId="77777777" w:rsidTr="00CB5DBA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2BD44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0209C9C9" w14:textId="26F85C92" w:rsidR="00CB5DBA" w:rsidRPr="00FE0BAB" w:rsidRDefault="00D630E6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БИО.ОО.О.3.6.</w:t>
            </w:r>
            <w:r>
              <w:t xml:space="preserve"> Учествују у дискусијама и дебатама о значају дивљих и гајених врста за човека.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ED26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2A7D9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основа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живота</w:t>
            </w:r>
            <w:proofErr w:type="gram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-провера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– ТЕСТ 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F21790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22CD39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BE1DB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589B2365" w14:textId="77777777" w:rsidTr="00CB5DB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F377F6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2F205955" w14:textId="4B4B7F87" w:rsidR="00CB5DBA" w:rsidRPr="00FE0BAB" w:rsidRDefault="00D630E6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БИО.ОО.С.1.6.</w:t>
            </w:r>
            <w:r>
              <w:t xml:space="preserve">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0FD877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004C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3F32A7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2B0121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2921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9E5381A" w14:textId="77777777" w:rsidTr="00CB5DBA">
        <w:trPr>
          <w:trHeight w:val="58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2A9BC8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54B22A8F" w14:textId="5B1A8310" w:rsidR="00CB5DBA" w:rsidRPr="00FE0BAB" w:rsidRDefault="004536DB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БИО.ОО.С.1.3.</w:t>
            </w:r>
            <w:r>
              <w:t xml:space="preserve">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178D8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9D959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Систематика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4808D0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2AE66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A9030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5F059B2" w14:textId="77777777" w:rsidTr="00CB5DBA">
        <w:trPr>
          <w:trHeight w:val="55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9A5F5D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4ED616DF" w14:textId="5B41F098" w:rsidR="00CB5DBA" w:rsidRPr="00FE0BAB" w:rsidRDefault="004536DB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БИО.ОО.С.2.3.</w:t>
            </w:r>
            <w:r>
              <w:t xml:space="preserve"> Користе једноставне методе, технике и процедуре за сакупљање и систематизацију података истраживања.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383EF5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3FD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Израда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дихотомног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кључа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разврставање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proofErr w:type="gram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DB479B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FAE8F5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BCD97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4067EA1" w14:textId="77777777" w:rsidTr="00CB5DBA">
        <w:trPr>
          <w:trHeight w:val="6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ADA78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50FFCF49" w14:textId="473598A0" w:rsidR="00CB5DBA" w:rsidRPr="00FE0BAB" w:rsidRDefault="004536DB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536DB">
              <w:rPr>
                <w:rStyle w:val="Strong"/>
                <w:b w:val="0"/>
                <w:bCs w:val="0"/>
              </w:rPr>
              <w:t>БИО.ОО.С.1.7.</w:t>
            </w:r>
            <w:r>
              <w:t xml:space="preserve"> Илуструју примерима еволуционе промене код живих бића условљене антропогеним фактором и другим утицајима спољашње средине.</w:t>
            </w: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C0120B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80E06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22D8FE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8F791D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A228D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61A6499" w14:textId="77777777" w:rsidTr="00CB5DBA">
        <w:trPr>
          <w:trHeight w:val="649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349F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vAlign w:val="center"/>
            <w:hideMark/>
          </w:tcPr>
          <w:p w14:paraId="75E6802F" w14:textId="3D85AC6F" w:rsidR="00CB5DBA" w:rsidRPr="00FE0BAB" w:rsidRDefault="00CB5DBA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D0782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EF57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B3AD88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B90884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C90D9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113231F5" w14:textId="77777777" w:rsidTr="00CB5DBA">
        <w:trPr>
          <w:trHeight w:val="6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D91EAC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1E943D7" w14:textId="4C03871E" w:rsidR="00CB5DBA" w:rsidRPr="00FE0BAB" w:rsidRDefault="00CB5DBA" w:rsidP="00FE0B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C5DA2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0D11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– ТЕСТ 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63276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547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DEB09D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6114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0E7DBF" w14:textId="43E588E7" w:rsidR="00CB5DBA" w:rsidRDefault="00CB5DBA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57C1D857" w14:textId="77777777" w:rsidR="00CB5DBA" w:rsidRDefault="00CB5DBA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01"/>
        <w:gridCol w:w="879"/>
        <w:gridCol w:w="3403"/>
        <w:gridCol w:w="1512"/>
        <w:gridCol w:w="1656"/>
        <w:gridCol w:w="1503"/>
      </w:tblGrid>
      <w:tr w:rsidR="00CB5DBA" w:rsidRPr="00CB5DBA" w14:paraId="19E12BFC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456767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9CA92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12ACC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7B96E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0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57F2E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0D83F7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8C9FF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B5DBA" w:rsidRPr="00CB5DBA" w14:paraId="48EF75BB" w14:textId="77777777" w:rsidTr="00CD6523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E611BF0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26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1E79CBA3" w14:textId="00E91101" w:rsidR="00CB5DBA" w:rsidRPr="0069617C" w:rsidRDefault="0069617C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85F306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C8F99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B1C93A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258B65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03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59326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B5DBA" w:rsidRPr="00CB5DBA" w14:paraId="09CD9044" w14:textId="77777777" w:rsidTr="00CD6523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84586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613F6C16" w14:textId="713E51D7" w:rsidR="00CB5DBA" w:rsidRPr="0069617C" w:rsidRDefault="00D71C0D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226294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2CB8C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Популације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9B8C105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FD1AEC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2B4A4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1BEEBD8" w14:textId="77777777" w:rsidTr="00CD6523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2427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3C0FB01C" w14:textId="761EFF70" w:rsidR="00CB5DBA" w:rsidRPr="0069617C" w:rsidRDefault="00D71C0D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БИО.ОО.С.1.10. Описују циклусе кружења воде и угљеника у природи, пренос супстанце и енергије у екосистему.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E3FD5C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7B8E7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14144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D5A234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966F1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E61AB89" w14:textId="77777777" w:rsidTr="00CD6523">
        <w:trPr>
          <w:trHeight w:val="6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6A6B1A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519B8FAD" w14:textId="2D5E57CC" w:rsidR="00CB5DBA" w:rsidRPr="0069617C" w:rsidRDefault="00D71C0D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E3B86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688C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F5B3F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AB008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466A1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043C48CF" w14:textId="77777777" w:rsidTr="00CD652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FE67CE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61E13D26" w14:textId="0A45BE41" w:rsidR="00CB5DBA" w:rsidRPr="0069617C" w:rsidRDefault="00D71C0D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БИО.ОО.О.1.3. Примерима илуструју узроке и последице штетног деловања антропогеног фактора на живи свет и животну средину.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3C98D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87EB8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области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639AE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03B136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3E45B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2F03A2DB" w14:textId="77777777" w:rsidTr="00CD6523">
        <w:trPr>
          <w:trHeight w:val="552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C1E732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04CF3346" w14:textId="1F6FB1AD" w:rsidR="00CB5DBA" w:rsidRPr="0069617C" w:rsidRDefault="00CB5DBA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EAA32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04089F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области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BCB880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A2EBE0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3CD6A6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3CF581C9" w14:textId="77777777" w:rsidTr="00CD6523">
        <w:trPr>
          <w:trHeight w:val="58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B6B7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34A6D879" w14:textId="410947C4" w:rsidR="00CB5DBA" w:rsidRPr="0069617C" w:rsidRDefault="00CB5DBA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CB79C9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0C2070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биодиверзитета</w:t>
            </w:r>
            <w:proofErr w:type="spellEnd"/>
            <w:proofErr w:type="gram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8452B7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0A0AE8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50D8C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B5DBA" w:rsidRPr="00CB5DBA" w14:paraId="30D979FB" w14:textId="77777777" w:rsidTr="00CD6523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80D243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F30CD" w14:textId="2089C923" w:rsidR="00CB5DBA" w:rsidRPr="0069617C" w:rsidRDefault="00CB5DBA" w:rsidP="00696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007DA" w14:textId="77777777" w:rsidR="00CB5DBA" w:rsidRPr="00CB5DBA" w:rsidRDefault="00CB5DBA" w:rsidP="00CB5D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CA3F29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Истраживање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стања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угрожености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непосредном</w:t>
            </w:r>
            <w:proofErr w:type="spellEnd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окружењу</w:t>
            </w:r>
            <w:proofErr w:type="spellEnd"/>
          </w:p>
        </w:tc>
        <w:tc>
          <w:tcPr>
            <w:tcW w:w="50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BE60998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1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30AF63D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B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958344" w14:textId="77777777" w:rsidR="00CB5DBA" w:rsidRPr="00CB5DBA" w:rsidRDefault="00CB5DBA" w:rsidP="00CB5D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333C3A7" w14:textId="3442EBEA" w:rsidR="00CB5DBA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15"/>
        <w:gridCol w:w="895"/>
        <w:gridCol w:w="3403"/>
        <w:gridCol w:w="1488"/>
        <w:gridCol w:w="1656"/>
        <w:gridCol w:w="1497"/>
      </w:tblGrid>
      <w:tr w:rsidR="00CD6523" w:rsidRPr="00CD6523" w14:paraId="1306CAAE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1AC7DF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6A3E0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DB958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04FC5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9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527A3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266DB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C22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D6523" w:rsidRPr="00CD6523" w14:paraId="5DFF164D" w14:textId="77777777" w:rsidTr="00CD6523">
        <w:trPr>
          <w:trHeight w:val="612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69A2266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24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62264479" w14:textId="5778ED8A" w:rsidR="00CD6523" w:rsidRPr="005F003E" w:rsidRDefault="00585D77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БИО.OО.О.3.3.</w:t>
            </w:r>
            <w:r>
              <w:t xml:space="preserve"> Усвајају навике и знања који доприносе заштити и очувању сопственог здравља и здравља других људи.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1DB03E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F360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екосистему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– ТЕСТ 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BC7AB64" w14:textId="5AF4441D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4606EBC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49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290F476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D6523" w:rsidRPr="00CD6523" w14:paraId="191C3124" w14:textId="77777777" w:rsidTr="00CD6523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077419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1EFD9AAE" w14:textId="19E015A0" w:rsidR="00CD6523" w:rsidRPr="005F003E" w:rsidRDefault="00585D77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БИО.OО.О.3.2.</w:t>
            </w:r>
            <w:r>
              <w:t xml:space="preserve"> Развијају толеранцију, превазилазе предрасуде и промовишу социјалну укљученост јер разумеју заједничко порекло живих бића и утицај наследног материјала и средине на развој особина организама.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23D683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E9162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0031F8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62DE1EB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E338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5FB2B1A5" w14:textId="77777777" w:rsidTr="00CD6523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95FD3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3A20A164" w14:textId="42BA8D9B" w:rsidR="00CD6523" w:rsidRPr="005F003E" w:rsidRDefault="00585D77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БИО.OО.С.1.5.</w:t>
            </w:r>
            <w:r>
              <w:t xml:space="preserve">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DC54D2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AEA77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вирусне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имунитет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A5AB23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247457F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  <w:proofErr w:type="spellEnd"/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FE3C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4509307B" w14:textId="77777777" w:rsidTr="00CD6523">
        <w:trPr>
          <w:trHeight w:val="3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5EB0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2C26F89D" w14:textId="10200B62" w:rsidR="00CD6523" w:rsidRPr="005F003E" w:rsidRDefault="00585D77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БИО.OО.С.1.2.</w:t>
            </w:r>
            <w:r>
              <w:t xml:space="preserve"> Објашњавају основе животних процеса на свим нивоима биолошке организације.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C5CEC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25CB49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вирусне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имунитет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1F48B9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0D9C9C3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1BAD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215DC92B" w14:textId="77777777" w:rsidTr="00CD6523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95B3E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6622865E" w14:textId="23876E04" w:rsidR="00CD6523" w:rsidRPr="005F003E" w:rsidRDefault="008E58BB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БИО.OО.О.2.4.</w:t>
            </w:r>
            <w:r>
              <w:t xml:space="preserve">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89B6D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3919A6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Пројекат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епидемије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великих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богиња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,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proofErr w:type="gram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великог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Едварда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Џенера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C99B537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FC9FCD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F663C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47FF6B54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FB393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4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F78A2" w14:textId="48C46743" w:rsidR="00CD6523" w:rsidRPr="005F003E" w:rsidRDefault="008E58BB" w:rsidP="005F00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58BB">
              <w:rPr>
                <w:rStyle w:val="Strong"/>
                <w:b w:val="0"/>
                <w:bCs w:val="0"/>
              </w:rPr>
              <w:t>БИО.OО.О.1.2.</w:t>
            </w:r>
            <w:r>
              <w:t xml:space="preserve"> Идентификују положај, изглед и функцију органа у људском телу.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539D6A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CADF0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Пулс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крвни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притисак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2DBACC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80D4F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77E7A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6152B1" w14:textId="5FC4A94A" w:rsidR="00CD6523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69F5E1E" w14:textId="77777777" w:rsidR="00CD6523" w:rsidRDefault="00CD652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36"/>
        <w:gridCol w:w="880"/>
        <w:gridCol w:w="3379"/>
        <w:gridCol w:w="1434"/>
        <w:gridCol w:w="1703"/>
        <w:gridCol w:w="1522"/>
      </w:tblGrid>
      <w:tr w:rsidR="00CD6523" w:rsidRPr="00CD6523" w14:paraId="39AF2218" w14:textId="77777777" w:rsidTr="00CD6523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586E02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12C0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81DDB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233D3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EF9C33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48461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B5BA0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CD6523" w:rsidRPr="00CD6523" w14:paraId="1E9CC008" w14:textId="77777777" w:rsidTr="00CD6523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BD45B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31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0BBE51D5" w14:textId="77777777" w:rsidR="00A84E28" w:rsidRPr="00A84E28" w:rsidRDefault="00AE4A7C" w:rsidP="00A84E28">
            <w:pPr>
              <w:pStyle w:val="NormalWeb"/>
              <w:rPr>
                <w:rStyle w:val="Strong"/>
                <w:rFonts w:asciiTheme="minorHAnsi" w:hAnsiTheme="minorHAnsi" w:cstheme="minorHAnsi"/>
                <w:sz w:val="22"/>
                <w:szCs w:val="22"/>
              </w:rPr>
            </w:pPr>
            <w:r w:rsidRPr="00A84E28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БИО.OО.О.3.3.</w:t>
            </w:r>
            <w:r w:rsidRPr="00A84E28">
              <w:rPr>
                <w:rFonts w:asciiTheme="minorHAnsi" w:hAnsiTheme="minorHAnsi" w:cstheme="minorHAnsi"/>
                <w:sz w:val="22"/>
                <w:szCs w:val="22"/>
              </w:rPr>
              <w:t xml:space="preserve"> Усвајају навике и знања који доприносе заштити и очувању сопственог здравља и здравља других људи.</w:t>
            </w:r>
            <w:r w:rsidRPr="00A84E2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FB6EA3" w14:textId="22900FE4" w:rsidR="00AE4A7C" w:rsidRPr="00A84E28" w:rsidRDefault="00AE4A7C" w:rsidP="00A84E2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A84E28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БИО.OО.О.3.1.</w:t>
            </w:r>
            <w:r w:rsidRPr="00A84E28">
              <w:rPr>
                <w:rFonts w:asciiTheme="minorHAnsi" w:hAnsiTheme="minorHAnsi" w:cstheme="minorHAnsi"/>
                <w:sz w:val="22"/>
                <w:szCs w:val="22"/>
              </w:rPr>
              <w:t xml:space="preserve"> Избегавају ризична понашања и прихватају да су пубертетске промене (физичке, психичке, емоционалне и социјалне) део одрастања. </w:t>
            </w:r>
          </w:p>
          <w:p w14:paraId="56CE4E2C" w14:textId="45D0157E" w:rsidR="00CD6523" w:rsidRPr="0003285B" w:rsidRDefault="00CD6523" w:rsidP="000328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99C0C8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85877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Вежба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Мерење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пулса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и</w:t>
            </w:r>
            <w:proofErr w:type="gram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крвног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притиска</w:t>
            </w:r>
            <w:proofErr w:type="spellEnd"/>
            <w:proofErr w:type="gram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AB56D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noWrap/>
            <w:hideMark/>
          </w:tcPr>
          <w:p w14:paraId="2D2E87BD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D1A2224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D6523" w:rsidRPr="00CD6523" w14:paraId="6D5AD7C0" w14:textId="77777777" w:rsidTr="00CD6523">
        <w:trPr>
          <w:trHeight w:val="503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7FBD9B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0599E730" w14:textId="736A967B" w:rsidR="00CD6523" w:rsidRPr="0003285B" w:rsidRDefault="00CD6523" w:rsidP="000328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46C3EC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D72A5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6815F3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C2FBA7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Физика</w:t>
            </w:r>
            <w:proofErr w:type="spellEnd"/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116BA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05BA66FB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13DFE7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02818434" w14:textId="762837B1" w:rsidR="00CD6523" w:rsidRPr="0003285B" w:rsidRDefault="00CD6523" w:rsidP="000328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B965DB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85476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стил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11C1F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44A0DD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02FD4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3DAA3A1E" w14:textId="77777777" w:rsidTr="00CD6523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B0D5FC8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2B206921" w14:textId="261327F1" w:rsidR="00CD6523" w:rsidRPr="0003285B" w:rsidRDefault="00CD6523" w:rsidP="000328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6DD8EE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27CFF2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Адолесценција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стил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C613435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781C9F0E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ED91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6D44932D" w14:textId="77777777" w:rsidTr="00CD652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845BC0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vAlign w:val="center"/>
            <w:hideMark/>
          </w:tcPr>
          <w:p w14:paraId="5EC0C032" w14:textId="588ED8C2" w:rsidR="00CD6523" w:rsidRPr="0003285B" w:rsidRDefault="00CD6523" w:rsidP="000328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A2A23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4F50B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9D93C33" w14:textId="3E97440B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FFFFFF"/>
              <w:right w:val="single" w:sz="4" w:space="0" w:color="808080"/>
            </w:tcBorders>
            <w:shd w:val="clear" w:color="000000" w:fill="FFFFFF"/>
            <w:hideMark/>
          </w:tcPr>
          <w:p w14:paraId="5DE74CC3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8C5A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D6523" w:rsidRPr="00CD6523" w14:paraId="7B5D1FBB" w14:textId="77777777" w:rsidTr="00CD6523">
        <w:trPr>
          <w:trHeight w:val="57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CF25EC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77EEC33F" w14:textId="495F697B" w:rsidR="00CD6523" w:rsidRPr="00CD6523" w:rsidRDefault="00CD6523" w:rsidP="00CD6523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C5331D" w14:textId="77777777" w:rsidR="00CD6523" w:rsidRPr="00CD6523" w:rsidRDefault="00CD6523" w:rsidP="00CD65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469051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B1B306A" w14:textId="3A1F1D63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ција</w:t>
            </w:r>
            <w:proofErr w:type="spellEnd"/>
          </w:p>
        </w:tc>
        <w:tc>
          <w:tcPr>
            <w:tcW w:w="56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D1D4D2A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6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62B6F" w14:textId="77777777" w:rsidR="00CD6523" w:rsidRPr="00CD6523" w:rsidRDefault="00CD6523" w:rsidP="00CD65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A47CE5D" w14:textId="77777777" w:rsidR="00CD6523" w:rsidRPr="00CB5DBA" w:rsidRDefault="00CD6523" w:rsidP="009B52C0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sectPr w:rsidR="00CD6523" w:rsidRPr="00CB5DBA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12C0E"/>
    <w:multiLevelType w:val="multilevel"/>
    <w:tmpl w:val="B100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6337">
    <w:abstractNumId w:val="10"/>
  </w:num>
  <w:num w:numId="2" w16cid:durableId="2049186124">
    <w:abstractNumId w:val="1"/>
  </w:num>
  <w:num w:numId="3" w16cid:durableId="1505391218">
    <w:abstractNumId w:val="4"/>
  </w:num>
  <w:num w:numId="4" w16cid:durableId="584803634">
    <w:abstractNumId w:val="6"/>
  </w:num>
  <w:num w:numId="5" w16cid:durableId="1590575226">
    <w:abstractNumId w:val="8"/>
  </w:num>
  <w:num w:numId="6" w16cid:durableId="1242525608">
    <w:abstractNumId w:val="7"/>
  </w:num>
  <w:num w:numId="7" w16cid:durableId="1410887617">
    <w:abstractNumId w:val="5"/>
  </w:num>
  <w:num w:numId="8" w16cid:durableId="1971742034">
    <w:abstractNumId w:val="12"/>
  </w:num>
  <w:num w:numId="9" w16cid:durableId="1344740604">
    <w:abstractNumId w:val="3"/>
  </w:num>
  <w:num w:numId="10" w16cid:durableId="804857447">
    <w:abstractNumId w:val="0"/>
  </w:num>
  <w:num w:numId="11" w16cid:durableId="764498770">
    <w:abstractNumId w:val="11"/>
  </w:num>
  <w:num w:numId="12" w16cid:durableId="706877132">
    <w:abstractNumId w:val="9"/>
  </w:num>
  <w:num w:numId="13" w16cid:durableId="1438914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3285B"/>
    <w:rsid w:val="00105351"/>
    <w:rsid w:val="001820DE"/>
    <w:rsid w:val="002912C9"/>
    <w:rsid w:val="002A468E"/>
    <w:rsid w:val="0030530C"/>
    <w:rsid w:val="00320553"/>
    <w:rsid w:val="0032060E"/>
    <w:rsid w:val="003601E4"/>
    <w:rsid w:val="00394494"/>
    <w:rsid w:val="003B680A"/>
    <w:rsid w:val="003C0340"/>
    <w:rsid w:val="003E3129"/>
    <w:rsid w:val="004536DB"/>
    <w:rsid w:val="004A4E51"/>
    <w:rsid w:val="005270B6"/>
    <w:rsid w:val="005541D9"/>
    <w:rsid w:val="0056667F"/>
    <w:rsid w:val="00585D77"/>
    <w:rsid w:val="005A1A89"/>
    <w:rsid w:val="005B4333"/>
    <w:rsid w:val="005D3CCC"/>
    <w:rsid w:val="005F003E"/>
    <w:rsid w:val="0069617C"/>
    <w:rsid w:val="006B5958"/>
    <w:rsid w:val="006D21F3"/>
    <w:rsid w:val="00773F2E"/>
    <w:rsid w:val="007E72F4"/>
    <w:rsid w:val="007F03F5"/>
    <w:rsid w:val="008B7484"/>
    <w:rsid w:val="008C0E9B"/>
    <w:rsid w:val="008D5671"/>
    <w:rsid w:val="008E58BB"/>
    <w:rsid w:val="009B52C0"/>
    <w:rsid w:val="009E6B06"/>
    <w:rsid w:val="00A008B3"/>
    <w:rsid w:val="00A17865"/>
    <w:rsid w:val="00A76FCC"/>
    <w:rsid w:val="00A84E28"/>
    <w:rsid w:val="00A93AAA"/>
    <w:rsid w:val="00AB5C90"/>
    <w:rsid w:val="00AD6536"/>
    <w:rsid w:val="00AE4A7C"/>
    <w:rsid w:val="00B00CCB"/>
    <w:rsid w:val="00B42FC1"/>
    <w:rsid w:val="00B5775C"/>
    <w:rsid w:val="00C36513"/>
    <w:rsid w:val="00C52357"/>
    <w:rsid w:val="00C5689B"/>
    <w:rsid w:val="00C74F64"/>
    <w:rsid w:val="00CA1D10"/>
    <w:rsid w:val="00CB3E9B"/>
    <w:rsid w:val="00CB5DBA"/>
    <w:rsid w:val="00CD6523"/>
    <w:rsid w:val="00D32185"/>
    <w:rsid w:val="00D630E6"/>
    <w:rsid w:val="00D66979"/>
    <w:rsid w:val="00D71C0D"/>
    <w:rsid w:val="00DE639F"/>
    <w:rsid w:val="00EB272C"/>
    <w:rsid w:val="00F07003"/>
    <w:rsid w:val="00F309B9"/>
    <w:rsid w:val="00F934B8"/>
    <w:rsid w:val="00F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76FC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E4A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43</cp:revision>
  <dcterms:created xsi:type="dcterms:W3CDTF">2019-08-20T18:51:00Z</dcterms:created>
  <dcterms:modified xsi:type="dcterms:W3CDTF">2025-09-03T13:07:00Z</dcterms:modified>
</cp:coreProperties>
</file>